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98" w:rsidRPr="003662E5" w:rsidRDefault="003662E5" w:rsidP="0014482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-152400</wp:posOffset>
                </wp:positionV>
                <wp:extent cx="6413500" cy="7239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219D7" id="Rectangle 1" o:spid="_x0000_s1026" style="position:absolute;margin-left:1pt;margin-top:-12pt;width:50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" filled="f" strokecolor="black [3213]" strokeweight="1pt"/>
            </w:pict>
          </mc:Fallback>
        </mc:AlternateContent>
      </w:r>
      <w:r w:rsidR="0014482A" w:rsidRPr="003662E5">
        <w:rPr>
          <w:rFonts w:ascii="Times New Roman" w:hAnsi="Times New Roman" w:cs="Times New Roman"/>
          <w:sz w:val="24"/>
        </w:rPr>
        <w:t>AGENT INFORMATION</w:t>
      </w:r>
    </w:p>
    <w:p w:rsidR="0014482A" w:rsidRPr="003662E5" w:rsidRDefault="0014482A" w:rsidP="0014482A">
      <w:pPr>
        <w:jc w:val="center"/>
        <w:rPr>
          <w:rFonts w:ascii="Times New Roman" w:hAnsi="Times New Roman" w:cs="Times New Roman"/>
          <w:sz w:val="16"/>
        </w:rPr>
      </w:pPr>
    </w:p>
    <w:p w:rsidR="0014482A" w:rsidRDefault="0014482A" w:rsidP="0014482A">
      <w:pPr>
        <w:jc w:val="center"/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>PREPA</w:t>
      </w:r>
      <w:r w:rsidR="00BF5250">
        <w:rPr>
          <w:rFonts w:ascii="Times New Roman" w:hAnsi="Times New Roman" w:cs="Times New Roman"/>
          <w:sz w:val="24"/>
        </w:rPr>
        <w:t>RING AGREEMENTS FOR WABASH LANDING</w:t>
      </w:r>
      <w:r w:rsidRPr="003662E5">
        <w:rPr>
          <w:rFonts w:ascii="Times New Roman" w:hAnsi="Times New Roman" w:cs="Times New Roman"/>
          <w:sz w:val="24"/>
        </w:rPr>
        <w:t xml:space="preserve"> HOMES</w:t>
      </w:r>
    </w:p>
    <w:p w:rsidR="003662E5" w:rsidRPr="003662E5" w:rsidRDefault="003662E5" w:rsidP="0014482A">
      <w:pPr>
        <w:jc w:val="center"/>
        <w:rPr>
          <w:rFonts w:ascii="Times New Roman" w:hAnsi="Times New Roman" w:cs="Times New Roman"/>
          <w:sz w:val="24"/>
        </w:rPr>
      </w:pPr>
    </w:p>
    <w:p w:rsidR="0014482A" w:rsidRPr="008854E7" w:rsidRDefault="0014482A" w:rsidP="0014482A">
      <w:pPr>
        <w:jc w:val="center"/>
        <w:rPr>
          <w:rFonts w:ascii="Times New Roman" w:hAnsi="Times New Roman" w:cs="Times New Roman"/>
          <w:sz w:val="20"/>
        </w:rPr>
      </w:pPr>
    </w:p>
    <w:p w:rsidR="008854E7" w:rsidRPr="008854E7" w:rsidRDefault="008854E7" w:rsidP="0014482A">
      <w:pPr>
        <w:jc w:val="center"/>
        <w:rPr>
          <w:rFonts w:ascii="Times New Roman" w:hAnsi="Times New Roman" w:cs="Times New Roman"/>
          <w:sz w:val="20"/>
        </w:rPr>
      </w:pP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>Seller:</w:t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  <w:t>Broker for Seller:</w:t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  <w:t>Agent for the Seller:</w:t>
      </w:r>
    </w:p>
    <w:p w:rsidR="0014482A" w:rsidRPr="003662E5" w:rsidRDefault="00BF5250" w:rsidP="001448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Jeffrey Wenger</w:t>
      </w:r>
      <w:r w:rsidR="00F42765">
        <w:rPr>
          <w:rFonts w:ascii="Times New Roman" w:hAnsi="Times New Roman" w:cs="Times New Roman"/>
          <w:sz w:val="24"/>
        </w:rPr>
        <w:t xml:space="preserve"> Builder</w:t>
      </w:r>
      <w:r w:rsidR="00F42765"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="0014482A" w:rsidRPr="003662E5">
        <w:rPr>
          <w:rFonts w:ascii="Times New Roman" w:hAnsi="Times New Roman" w:cs="Times New Roman"/>
          <w:sz w:val="24"/>
        </w:rPr>
        <w:tab/>
        <w:t>Gateway Realty, Inc.</w:t>
      </w:r>
      <w:r w:rsidR="0014482A" w:rsidRPr="003662E5">
        <w:rPr>
          <w:rFonts w:ascii="Times New Roman" w:hAnsi="Times New Roman" w:cs="Times New Roman"/>
          <w:sz w:val="24"/>
        </w:rPr>
        <w:tab/>
      </w:r>
      <w:r w:rsidR="0014482A" w:rsidRPr="003662E5">
        <w:rPr>
          <w:rFonts w:ascii="Times New Roman" w:hAnsi="Times New Roman" w:cs="Times New Roman"/>
          <w:sz w:val="24"/>
        </w:rPr>
        <w:tab/>
      </w:r>
      <w:r w:rsidR="0014482A" w:rsidRPr="003662E5">
        <w:rPr>
          <w:rFonts w:ascii="Times New Roman" w:hAnsi="Times New Roman" w:cs="Times New Roman"/>
          <w:sz w:val="24"/>
        </w:rPr>
        <w:tab/>
        <w:t>Kenneth L. Carper</w:t>
      </w:r>
    </w:p>
    <w:p w:rsidR="0014482A" w:rsidRPr="003662E5" w:rsidRDefault="00BF5250" w:rsidP="001448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Denver, PA  17517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4482A" w:rsidRPr="003662E5">
        <w:rPr>
          <w:rFonts w:ascii="Times New Roman" w:hAnsi="Times New Roman" w:cs="Times New Roman"/>
          <w:sz w:val="24"/>
        </w:rPr>
        <w:tab/>
        <w:t>120 N. Pointe Blvd., Suite 200</w:t>
      </w:r>
      <w:r w:rsidR="0014482A" w:rsidRPr="003662E5">
        <w:rPr>
          <w:rFonts w:ascii="Times New Roman" w:hAnsi="Times New Roman" w:cs="Times New Roman"/>
          <w:sz w:val="24"/>
        </w:rPr>
        <w:tab/>
        <w:t>Gateway Realty, Inc.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</w:r>
      <w:r w:rsidR="00BF5250">
        <w:rPr>
          <w:rFonts w:ascii="Times New Roman" w:hAnsi="Times New Roman" w:cs="Times New Roman"/>
          <w:sz w:val="24"/>
        </w:rPr>
        <w:tab/>
      </w:r>
      <w:r w:rsidR="00BF5250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>Lancaster, PA  17601</w:t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  <w:t>120 N. Point Blvd., Suite 200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  <w:t>Company License #</w:t>
      </w:r>
      <w:r w:rsidR="008854E7" w:rsidRPr="008854E7">
        <w:rPr>
          <w:rFonts w:ascii="Times New Roman" w:hAnsi="Times New Roman" w:cs="Times New Roman"/>
          <w:sz w:val="24"/>
        </w:rPr>
        <w:t xml:space="preserve"> </w:t>
      </w:r>
      <w:r w:rsidR="008854E7" w:rsidRPr="003662E5">
        <w:rPr>
          <w:rFonts w:ascii="Times New Roman" w:hAnsi="Times New Roman" w:cs="Times New Roman"/>
          <w:sz w:val="24"/>
        </w:rPr>
        <w:t>RB0452066</w:t>
      </w:r>
      <w:r w:rsidRPr="003662E5">
        <w:rPr>
          <w:rFonts w:ascii="Times New Roman" w:hAnsi="Times New Roman" w:cs="Times New Roman"/>
          <w:sz w:val="24"/>
        </w:rPr>
        <w:tab/>
        <w:t>Lancaster, PA  17601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  <w:t>(717) 560-5500</w:t>
      </w:r>
      <w:r w:rsidR="008854E7">
        <w:rPr>
          <w:rFonts w:ascii="Times New Roman" w:hAnsi="Times New Roman" w:cs="Times New Roman"/>
          <w:sz w:val="24"/>
        </w:rPr>
        <w:tab/>
      </w:r>
      <w:r w:rsidR="008854E7">
        <w:rPr>
          <w:rFonts w:ascii="Times New Roman" w:hAnsi="Times New Roman" w:cs="Times New Roman"/>
          <w:sz w:val="24"/>
        </w:rPr>
        <w:tab/>
      </w:r>
      <w:r w:rsidR="008854E7">
        <w:rPr>
          <w:rFonts w:ascii="Times New Roman" w:hAnsi="Times New Roman" w:cs="Times New Roman"/>
          <w:sz w:val="24"/>
        </w:rPr>
        <w:tab/>
        <w:t>License # AB047432L</w:t>
      </w:r>
    </w:p>
    <w:p w:rsidR="008854E7" w:rsidRPr="003662E5" w:rsidRDefault="008854E7" w:rsidP="0014482A">
      <w:pPr>
        <w:rPr>
          <w:rFonts w:ascii="Times New Roman" w:hAnsi="Times New Roman" w:cs="Times New Roman"/>
          <w:sz w:val="24"/>
        </w:rPr>
      </w:pP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>Please Include:  The door number and the lot number.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 xml:space="preserve">Municipality:  </w:t>
      </w:r>
      <w:r w:rsidR="00C4346E">
        <w:rPr>
          <w:rFonts w:ascii="Times New Roman" w:hAnsi="Times New Roman" w:cs="Times New Roman"/>
          <w:sz w:val="24"/>
        </w:rPr>
        <w:t xml:space="preserve">East </w:t>
      </w:r>
      <w:proofErr w:type="spellStart"/>
      <w:r w:rsidR="00BF5250">
        <w:rPr>
          <w:rFonts w:ascii="Times New Roman" w:hAnsi="Times New Roman" w:cs="Times New Roman"/>
          <w:sz w:val="24"/>
        </w:rPr>
        <w:t>Cocalico</w:t>
      </w:r>
      <w:proofErr w:type="spellEnd"/>
      <w:r w:rsidR="00BF5250">
        <w:rPr>
          <w:rFonts w:ascii="Times New Roman" w:hAnsi="Times New Roman" w:cs="Times New Roman"/>
          <w:sz w:val="24"/>
        </w:rPr>
        <w:t xml:space="preserve"> Twp.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</w:p>
    <w:p w:rsidR="0014482A" w:rsidRPr="003662E5" w:rsidRDefault="00BF5250" w:rsidP="001448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School District:  </w:t>
      </w:r>
      <w:proofErr w:type="spellStart"/>
      <w:r>
        <w:rPr>
          <w:rFonts w:ascii="Times New Roman" w:hAnsi="Times New Roman" w:cs="Times New Roman"/>
          <w:sz w:val="24"/>
        </w:rPr>
        <w:t>Cocalico</w:t>
      </w:r>
      <w:proofErr w:type="spellEnd"/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>Down Payment:  $5,000.00 (Made payable to Gateway Realty, Inc.)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>Notes: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</w:p>
    <w:p w:rsidR="0014482A" w:rsidRPr="003662E5" w:rsidRDefault="0014482A" w:rsidP="00144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>Use the PAR Standard Agreement of Sale of New Construction ASNC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</w:p>
    <w:p w:rsidR="0014482A" w:rsidRPr="003662E5" w:rsidRDefault="0014482A" w:rsidP="00144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>Print the “Addendum/Endorsement to Agreement of Sale” with all the Subparts. Complete header information on the first page, have buyer initial each page and sign and date the last page.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</w:p>
    <w:p w:rsidR="0014482A" w:rsidRPr="003662E5" w:rsidRDefault="0014482A" w:rsidP="00144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 xml:space="preserve">The Seller will not accept an agreement </w:t>
      </w:r>
      <w:r w:rsidR="00FD1C33" w:rsidRPr="003662E5">
        <w:rPr>
          <w:rFonts w:ascii="Times New Roman" w:hAnsi="Times New Roman" w:cs="Times New Roman"/>
          <w:sz w:val="24"/>
        </w:rPr>
        <w:t>subject to the sale of another property, which is not currently under agreement. If the agreement is subject to Buyer’s current property going to final settlement, please provide a copy of their agreement and name and phone number of their buyer’s lender.</w:t>
      </w:r>
    </w:p>
    <w:p w:rsidR="003662E5" w:rsidRPr="003662E5" w:rsidRDefault="003662E5" w:rsidP="003662E5">
      <w:pPr>
        <w:rPr>
          <w:rFonts w:ascii="Times New Roman" w:hAnsi="Times New Roman" w:cs="Times New Roman"/>
          <w:sz w:val="24"/>
        </w:rPr>
      </w:pPr>
    </w:p>
    <w:p w:rsidR="003662E5" w:rsidRPr="003662E5" w:rsidRDefault="003662E5" w:rsidP="00366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>Lender’s qualification letter and phone number must accompany the Agreement of Sale.</w:t>
      </w:r>
    </w:p>
    <w:p w:rsidR="003662E5" w:rsidRPr="003662E5" w:rsidRDefault="003662E5" w:rsidP="003662E5">
      <w:pPr>
        <w:pStyle w:val="ListParagraph"/>
        <w:rPr>
          <w:rFonts w:ascii="Times New Roman" w:hAnsi="Times New Roman" w:cs="Times New Roman"/>
          <w:sz w:val="24"/>
        </w:rPr>
      </w:pPr>
    </w:p>
    <w:p w:rsidR="00987244" w:rsidRPr="00987244" w:rsidRDefault="00987244" w:rsidP="00987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87244">
        <w:rPr>
          <w:rFonts w:ascii="Times New Roman" w:hAnsi="Times New Roman" w:cs="Times New Roman"/>
          <w:sz w:val="24"/>
        </w:rPr>
        <w:t xml:space="preserve">Cooperative Compensation for new construction is offered as a percentage of the base sales price and buyer upgrades only when rolled into the initial Agreement of Sale. </w:t>
      </w:r>
    </w:p>
    <w:p w:rsidR="003662E5" w:rsidRPr="003662E5" w:rsidRDefault="00987244" w:rsidP="00987244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Note:  Cooperative Compensation is not offered on Buyer financing initiatives. </w:t>
      </w:r>
    </w:p>
    <w:p w:rsidR="003662E5" w:rsidRPr="003662E5" w:rsidRDefault="003662E5" w:rsidP="003662E5">
      <w:pPr>
        <w:pStyle w:val="ListParagraph"/>
        <w:rPr>
          <w:rFonts w:ascii="Times New Roman" w:hAnsi="Times New Roman" w:cs="Times New Roman"/>
          <w:sz w:val="24"/>
        </w:rPr>
      </w:pPr>
    </w:p>
    <w:p w:rsidR="003662E5" w:rsidRPr="00987244" w:rsidRDefault="003662E5" w:rsidP="00BF5250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987244">
        <w:rPr>
          <w:rFonts w:ascii="Times New Roman" w:hAnsi="Times New Roman" w:cs="Times New Roman"/>
          <w:sz w:val="20"/>
          <w:szCs w:val="20"/>
        </w:rPr>
        <w:t>Please contact Jane Murry, New Home Coordinator, at Gateway Realty, Inc., with any questions.</w:t>
      </w:r>
    </w:p>
    <w:p w:rsidR="003662E5" w:rsidRPr="00987244" w:rsidRDefault="003662E5" w:rsidP="003662E5">
      <w:pPr>
        <w:rPr>
          <w:rFonts w:ascii="Times New Roman" w:hAnsi="Times New Roman" w:cs="Times New Roman"/>
          <w:sz w:val="20"/>
          <w:szCs w:val="20"/>
        </w:rPr>
      </w:pPr>
      <w:r w:rsidRPr="00987244">
        <w:rPr>
          <w:rFonts w:ascii="Times New Roman" w:hAnsi="Times New Roman" w:cs="Times New Roman"/>
          <w:sz w:val="20"/>
          <w:szCs w:val="20"/>
        </w:rPr>
        <w:t xml:space="preserve">Phone:  (717) 735-3513; Fax:  (717) 560-5374; Email:  </w:t>
      </w:r>
      <w:hyperlink r:id="rId7" w:history="1">
        <w:r w:rsidRPr="00987244">
          <w:rPr>
            <w:rStyle w:val="Hyperlink"/>
            <w:rFonts w:ascii="Times New Roman" w:hAnsi="Times New Roman" w:cs="Times New Roman"/>
            <w:sz w:val="20"/>
            <w:szCs w:val="20"/>
          </w:rPr>
          <w:t>Jane@gatewayrealtyinc.com</w:t>
        </w:r>
      </w:hyperlink>
    </w:p>
    <w:sectPr w:rsidR="003662E5" w:rsidRPr="00987244" w:rsidSect="003662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2E5" w:rsidRDefault="003662E5" w:rsidP="003662E5">
      <w:r>
        <w:separator/>
      </w:r>
    </w:p>
  </w:endnote>
  <w:endnote w:type="continuationSeparator" w:id="0">
    <w:p w:rsidR="003662E5" w:rsidRDefault="003662E5" w:rsidP="0036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44" w:rsidRDefault="009872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69889518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662E5" w:rsidRPr="00987244" w:rsidRDefault="003662E5">
            <w:pPr>
              <w:pStyle w:val="Footer"/>
              <w:jc w:val="center"/>
              <w:rPr>
                <w:sz w:val="16"/>
                <w:szCs w:val="16"/>
              </w:rPr>
            </w:pPr>
            <w:r w:rsidRPr="00987244">
              <w:rPr>
                <w:sz w:val="16"/>
                <w:szCs w:val="16"/>
              </w:rPr>
              <w:t xml:space="preserve">Page </w:t>
            </w:r>
            <w:r w:rsidRPr="00987244">
              <w:rPr>
                <w:bCs/>
                <w:sz w:val="16"/>
                <w:szCs w:val="16"/>
              </w:rPr>
              <w:fldChar w:fldCharType="begin"/>
            </w:r>
            <w:r w:rsidRPr="00987244">
              <w:rPr>
                <w:bCs/>
                <w:sz w:val="16"/>
                <w:szCs w:val="16"/>
              </w:rPr>
              <w:instrText xml:space="preserve"> PAGE </w:instrText>
            </w:r>
            <w:r w:rsidRPr="00987244">
              <w:rPr>
                <w:bCs/>
                <w:sz w:val="16"/>
                <w:szCs w:val="16"/>
              </w:rPr>
              <w:fldChar w:fldCharType="separate"/>
            </w:r>
            <w:r w:rsidR="00F42765">
              <w:rPr>
                <w:bCs/>
                <w:noProof/>
                <w:sz w:val="16"/>
                <w:szCs w:val="16"/>
              </w:rPr>
              <w:t>1</w:t>
            </w:r>
            <w:r w:rsidRPr="00987244">
              <w:rPr>
                <w:bCs/>
                <w:sz w:val="16"/>
                <w:szCs w:val="16"/>
              </w:rPr>
              <w:fldChar w:fldCharType="end"/>
            </w:r>
            <w:r w:rsidRPr="00987244">
              <w:rPr>
                <w:sz w:val="16"/>
                <w:szCs w:val="16"/>
              </w:rPr>
              <w:t xml:space="preserve"> of </w:t>
            </w:r>
            <w:r w:rsidRPr="00987244">
              <w:rPr>
                <w:bCs/>
                <w:sz w:val="16"/>
                <w:szCs w:val="16"/>
              </w:rPr>
              <w:fldChar w:fldCharType="begin"/>
            </w:r>
            <w:r w:rsidRPr="00987244">
              <w:rPr>
                <w:bCs/>
                <w:sz w:val="16"/>
                <w:szCs w:val="16"/>
              </w:rPr>
              <w:instrText xml:space="preserve"> NUMPAGES  </w:instrText>
            </w:r>
            <w:r w:rsidRPr="00987244">
              <w:rPr>
                <w:bCs/>
                <w:sz w:val="16"/>
                <w:szCs w:val="16"/>
              </w:rPr>
              <w:fldChar w:fldCharType="separate"/>
            </w:r>
            <w:r w:rsidR="00F42765">
              <w:rPr>
                <w:bCs/>
                <w:noProof/>
                <w:sz w:val="16"/>
                <w:szCs w:val="16"/>
              </w:rPr>
              <w:t>1</w:t>
            </w:r>
            <w:r w:rsidRPr="00987244">
              <w:rPr>
                <w:bCs/>
                <w:sz w:val="16"/>
                <w:szCs w:val="16"/>
              </w:rPr>
              <w:fldChar w:fldCharType="end"/>
            </w:r>
            <w:r w:rsidR="00987244" w:rsidRPr="00987244">
              <w:rPr>
                <w:bCs/>
                <w:sz w:val="16"/>
                <w:szCs w:val="16"/>
              </w:rPr>
              <w:t xml:space="preserve"> Printed on 02/13/2018</w:t>
            </w:r>
            <w:r w:rsidRPr="00987244">
              <w:rPr>
                <w:bCs/>
                <w:sz w:val="16"/>
                <w:szCs w:val="16"/>
              </w:rPr>
              <w:t xml:space="preserve"> </w:t>
            </w:r>
          </w:p>
        </w:sdtContent>
      </w:sdt>
    </w:sdtContent>
  </w:sdt>
  <w:p w:rsidR="003662E5" w:rsidRDefault="003662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44" w:rsidRDefault="009872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2E5" w:rsidRDefault="003662E5" w:rsidP="003662E5">
      <w:r>
        <w:separator/>
      </w:r>
    </w:p>
  </w:footnote>
  <w:footnote w:type="continuationSeparator" w:id="0">
    <w:p w:rsidR="003662E5" w:rsidRDefault="003662E5" w:rsidP="00366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44" w:rsidRDefault="009872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44" w:rsidRDefault="009872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44" w:rsidRDefault="009872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362B5"/>
    <w:multiLevelType w:val="hybridMultilevel"/>
    <w:tmpl w:val="E29864D4"/>
    <w:lvl w:ilvl="0" w:tplc="A06006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2A"/>
    <w:rsid w:val="0014482A"/>
    <w:rsid w:val="003662E5"/>
    <w:rsid w:val="00385E98"/>
    <w:rsid w:val="00555C8F"/>
    <w:rsid w:val="008854E7"/>
    <w:rsid w:val="00987244"/>
    <w:rsid w:val="00BF5250"/>
    <w:rsid w:val="00C4346E"/>
    <w:rsid w:val="00F42765"/>
    <w:rsid w:val="00FD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D93D3-CFDD-4B8D-BCB8-DC253BEA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8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2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6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2E5"/>
  </w:style>
  <w:style w:type="paragraph" w:styleId="Footer">
    <w:name w:val="footer"/>
    <w:basedOn w:val="Normal"/>
    <w:link w:val="FooterChar"/>
    <w:uiPriority w:val="99"/>
    <w:unhideWhenUsed/>
    <w:rsid w:val="00366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ane@gatewayrealtyinc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Receptionist</dc:creator>
  <cp:keywords/>
  <dc:description/>
  <cp:lastModifiedBy>Jane Murry</cp:lastModifiedBy>
  <cp:revision>3</cp:revision>
  <cp:lastPrinted>2016-08-24T14:37:00Z</cp:lastPrinted>
  <dcterms:created xsi:type="dcterms:W3CDTF">2019-06-10T15:48:00Z</dcterms:created>
  <dcterms:modified xsi:type="dcterms:W3CDTF">2019-12-20T20:23:00Z</dcterms:modified>
</cp:coreProperties>
</file>